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4" w:rsidRDefault="000803EE">
      <w:r>
        <w:rPr>
          <w:noProof/>
        </w:rPr>
        <w:pict>
          <v:roundrect id="_x0000_s1027" style="position:absolute;margin-left:36pt;margin-top:371pt;width:485pt;height:352pt;z-index:251659264" arcsize="10923f" strokecolor="#00b0f0" strokeweight="4.5pt">
            <v:textbox>
              <w:txbxContent>
                <w:p w:rsidR="000803EE" w:rsidRPr="000803EE" w:rsidRDefault="000803EE" w:rsidP="000803EE">
                  <w:pPr>
                    <w:jc w:val="center"/>
                    <w:rPr>
                      <w:rFonts w:ascii="Tahoma" w:hAnsi="Tahoma" w:cs="Tahoma"/>
                      <w:b/>
                      <w:color w:val="00B0F0"/>
                      <w:sz w:val="52"/>
                    </w:rPr>
                  </w:pPr>
                  <w:r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#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DGS</w:t>
                  </w:r>
                  <w:r w:rsidRPr="000803EE"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Tweets</w:t>
                  </w:r>
                  <w:proofErr w:type="spellEnd"/>
                  <w:r w:rsidRPr="000803EE"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 xml:space="preserve"> Challenge</w:t>
                  </w:r>
                </w:p>
                <w:p w:rsidR="000803EE" w:rsidRPr="000803EE" w:rsidRDefault="000803EE" w:rsidP="000803EE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92289" cy="901700"/>
                        <wp:effectExtent l="19050" t="0" r="7811" b="0"/>
                        <wp:docPr id="3" name="Picture 0" descr="#dgstweetsbi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#dgstweetsbird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506" cy="903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3EE" w:rsidRPr="000803EE" w:rsidRDefault="000803EE" w:rsidP="000803EE">
                  <w:pPr>
                    <w:spacing w:after="0" w:line="240" w:lineRule="auto"/>
                    <w:jc w:val="center"/>
                    <w:rPr>
                      <w:b/>
                      <w:color w:val="FFC000"/>
                      <w:sz w:val="96"/>
                    </w:rPr>
                  </w:pPr>
                  <w:r w:rsidRPr="000803EE">
                    <w:rPr>
                      <w:b/>
                      <w:color w:val="FFC000"/>
                      <w:sz w:val="96"/>
                    </w:rPr>
                    <w:t>Moment of Serenity</w:t>
                  </w:r>
                </w:p>
                <w:p w:rsidR="000803EE" w:rsidRDefault="000803EE" w:rsidP="000803EE">
                  <w:pPr>
                    <w:spacing w:after="0" w:line="240" w:lineRule="auto"/>
                    <w:jc w:val="center"/>
                    <w:rPr>
                      <w:b/>
                      <w:color w:val="00B0F0"/>
                      <w:sz w:val="32"/>
                    </w:rPr>
                  </w:pPr>
                  <w:r w:rsidRPr="000803EE">
                    <w:rPr>
                      <w:b/>
                      <w:color w:val="00B0F0"/>
                      <w:sz w:val="32"/>
                    </w:rPr>
                    <w:t>You’ve tweeted, read, learned and grown as an educator by participating in the first week of the December 2015 #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dgstweets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 challenge. As a ‘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woot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 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woot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’ for your participation, I am offering you 20 minutes of classroom coverage. Please arrange a time with me in which I will cover your class and provide you this additional time. Keep tweeting! </w:t>
                  </w:r>
                </w:p>
                <w:p w:rsidR="000803EE" w:rsidRPr="000803EE" w:rsidRDefault="000803EE" w:rsidP="000803EE">
                  <w:pPr>
                    <w:jc w:val="center"/>
                    <w:rPr>
                      <w:b/>
                      <w:color w:val="00B0F0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42pt;margin-top:0;width:485pt;height:352pt;z-index:251658240" arcsize="10923f" strokecolor="#00b0f0" strokeweight="4.5pt">
            <v:textbox>
              <w:txbxContent>
                <w:p w:rsidR="000803EE" w:rsidRPr="000803EE" w:rsidRDefault="000803EE" w:rsidP="000803EE">
                  <w:pPr>
                    <w:jc w:val="center"/>
                    <w:rPr>
                      <w:rFonts w:ascii="Tahoma" w:hAnsi="Tahoma" w:cs="Tahoma"/>
                      <w:b/>
                      <w:color w:val="00B0F0"/>
                      <w:sz w:val="52"/>
                    </w:rPr>
                  </w:pPr>
                  <w:r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#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DGS</w:t>
                  </w:r>
                  <w:r w:rsidRPr="000803EE"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>Tweets</w:t>
                  </w:r>
                  <w:proofErr w:type="spellEnd"/>
                  <w:r w:rsidRPr="000803EE">
                    <w:rPr>
                      <w:rFonts w:ascii="Tahoma" w:hAnsi="Tahoma" w:cs="Tahoma"/>
                      <w:b/>
                      <w:color w:val="00B0F0"/>
                      <w:sz w:val="52"/>
                    </w:rPr>
                    <w:t xml:space="preserve"> Challenge</w:t>
                  </w:r>
                </w:p>
                <w:p w:rsidR="000803EE" w:rsidRPr="000803EE" w:rsidRDefault="000803EE" w:rsidP="000803EE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92289" cy="901700"/>
                        <wp:effectExtent l="19050" t="0" r="7811" b="0"/>
                        <wp:docPr id="1" name="Picture 0" descr="#dgstweetsbir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#dgstweetsbird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506" cy="903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3EE" w:rsidRPr="000803EE" w:rsidRDefault="000803EE" w:rsidP="000803EE">
                  <w:pPr>
                    <w:spacing w:after="0" w:line="240" w:lineRule="auto"/>
                    <w:jc w:val="center"/>
                    <w:rPr>
                      <w:b/>
                      <w:color w:val="FFC000"/>
                      <w:sz w:val="96"/>
                    </w:rPr>
                  </w:pPr>
                  <w:r w:rsidRPr="000803EE">
                    <w:rPr>
                      <w:b/>
                      <w:color w:val="FFC000"/>
                      <w:sz w:val="96"/>
                    </w:rPr>
                    <w:t>Moment of Serenity</w:t>
                  </w:r>
                </w:p>
                <w:p w:rsidR="000803EE" w:rsidRDefault="000803EE" w:rsidP="000803EE">
                  <w:pPr>
                    <w:spacing w:after="0" w:line="240" w:lineRule="auto"/>
                    <w:jc w:val="center"/>
                    <w:rPr>
                      <w:b/>
                      <w:color w:val="00B0F0"/>
                      <w:sz w:val="32"/>
                    </w:rPr>
                  </w:pPr>
                  <w:r w:rsidRPr="000803EE">
                    <w:rPr>
                      <w:b/>
                      <w:color w:val="00B0F0"/>
                      <w:sz w:val="32"/>
                    </w:rPr>
                    <w:t>You’ve tweeted, read, learned and grown as an educator by participating in the first week of the December 2015 #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dgstweets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 challenge. As a ‘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woot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 </w:t>
                  </w:r>
                  <w:proofErr w:type="spellStart"/>
                  <w:r w:rsidRPr="000803EE">
                    <w:rPr>
                      <w:b/>
                      <w:color w:val="00B0F0"/>
                      <w:sz w:val="32"/>
                    </w:rPr>
                    <w:t>woot</w:t>
                  </w:r>
                  <w:proofErr w:type="spellEnd"/>
                  <w:r w:rsidRPr="000803EE">
                    <w:rPr>
                      <w:b/>
                      <w:color w:val="00B0F0"/>
                      <w:sz w:val="32"/>
                    </w:rPr>
                    <w:t xml:space="preserve">’ for your participation, I am offering you 20 minutes of classroom coverage. Please arrange a time with me in which I will cover your class and provide you this additional time. Keep tweeting! </w:t>
                  </w:r>
                </w:p>
                <w:p w:rsidR="000803EE" w:rsidRPr="000803EE" w:rsidRDefault="000803EE" w:rsidP="000803EE">
                  <w:pPr>
                    <w:jc w:val="center"/>
                    <w:rPr>
                      <w:b/>
                      <w:color w:val="00B0F0"/>
                      <w:sz w:val="32"/>
                    </w:rPr>
                  </w:pPr>
                </w:p>
              </w:txbxContent>
            </v:textbox>
          </v:roundrect>
        </w:pict>
      </w:r>
    </w:p>
    <w:sectPr w:rsidR="00137564" w:rsidSect="00080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3EE"/>
    <w:rsid w:val="000803EE"/>
    <w:rsid w:val="00137564"/>
    <w:rsid w:val="004439B1"/>
    <w:rsid w:val="0066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Company>Dunlap School District 323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</dc:creator>
  <cp:lastModifiedBy>mellis</cp:lastModifiedBy>
  <cp:revision>1</cp:revision>
  <dcterms:created xsi:type="dcterms:W3CDTF">2015-12-04T15:08:00Z</dcterms:created>
  <dcterms:modified xsi:type="dcterms:W3CDTF">2015-12-04T15:32:00Z</dcterms:modified>
</cp:coreProperties>
</file>